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</w:pPr>
      <w:r>
        <w:drawing>
          <wp:inline distT="0" distB="0" distL="0" distR="0">
            <wp:extent cx="1351915" cy="8001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黑体" w:eastAsia="黑体"/>
          <w:spacing w:val="100"/>
          <w:sz w:val="52"/>
          <w:szCs w:val="18"/>
        </w:rPr>
      </w:pPr>
      <w:r>
        <w:rPr>
          <w:rFonts w:hint="eastAsia" w:ascii="黑体" w:eastAsia="黑体"/>
          <w:spacing w:val="100"/>
          <w:sz w:val="56"/>
          <w:szCs w:val="20"/>
        </w:rPr>
        <w:t>工厂检查调查表</w:t>
      </w:r>
    </w:p>
    <w:p/>
    <w:p/>
    <w:p/>
    <w:p/>
    <w:p/>
    <w:tbl>
      <w:tblPr>
        <w:tblStyle w:val="9"/>
        <w:tblW w:w="75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3" w:type="dxa"/>
            <w:vAlign w:val="bottom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认证委托人</w:t>
            </w:r>
          </w:p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（申请人）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3" w:type="dxa"/>
            <w:vAlign w:val="bottom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制造商</w:t>
            </w:r>
          </w:p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（生产者）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3" w:type="dxa"/>
            <w:vAlign w:val="bottom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生产企业</w:t>
            </w:r>
          </w:p>
          <w:p>
            <w:pPr>
              <w:adjustRightInd w:val="0"/>
              <w:snapToGrid w:val="0"/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（生产厂）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/>
    <w:p/>
    <w:p/>
    <w:p/>
    <w:p/>
    <w:p/>
    <w:p>
      <w:pPr>
        <w:adjustRightInd w:val="0"/>
        <w:snapToGrid w:val="0"/>
        <w:spacing w:line="300" w:lineRule="auto"/>
        <w:jc w:val="center"/>
        <w:rPr>
          <w:rFonts w:ascii="仿宋_GB2312" w:hAnsi="Times New Roman" w:eastAsia="仿宋_GB2312" w:cs="Times New Roman"/>
          <w:color w:val="000000"/>
          <w:sz w:val="40"/>
          <w:szCs w:val="11"/>
        </w:rPr>
      </w:pPr>
      <w:r>
        <w:rPr>
          <w:rFonts w:hint="eastAsia" w:ascii="仿宋_GB2312" w:hAnsi="Times New Roman" w:eastAsia="仿宋_GB2312" w:cs="Times New Roman"/>
          <w:color w:val="000000"/>
          <w:sz w:val="40"/>
          <w:szCs w:val="11"/>
        </w:rPr>
        <w:t>湖南省产商品质量检验研究院</w:t>
      </w:r>
    </w:p>
    <w:p>
      <w:pPr>
        <w:adjustRightInd w:val="0"/>
        <w:snapToGrid w:val="0"/>
        <w:spacing w:line="300" w:lineRule="auto"/>
        <w:jc w:val="center"/>
        <w:rPr>
          <w:rFonts w:ascii="Gungsuh" w:hAnsi="Gungsuh" w:eastAsia="Gungsuh"/>
          <w:spacing w:val="-8"/>
          <w:kern w:val="0"/>
          <w:sz w:val="28"/>
        </w:rPr>
      </w:pPr>
      <w:r>
        <w:rPr>
          <w:rFonts w:ascii="Gungsuh" w:hAnsi="Gungsuh" w:eastAsia="Gungsuh"/>
          <w:spacing w:val="-8"/>
          <w:kern w:val="0"/>
          <w:sz w:val="28"/>
        </w:rPr>
        <w:t xml:space="preserve">HUNAN PROVINCIAL INSTITUTE OF PRODUCT </w:t>
      </w:r>
    </w:p>
    <w:p>
      <w:pPr>
        <w:adjustRightInd w:val="0"/>
        <w:snapToGrid w:val="0"/>
        <w:spacing w:line="300" w:lineRule="auto"/>
        <w:jc w:val="center"/>
        <w:rPr>
          <w:rFonts w:ascii="Gungsuh" w:hAnsi="Gungsuh" w:eastAsia="Gungsuh"/>
          <w:spacing w:val="-8"/>
          <w:kern w:val="0"/>
          <w:sz w:val="28"/>
        </w:rPr>
      </w:pPr>
      <w:r>
        <w:rPr>
          <w:rFonts w:ascii="Gungsuh" w:hAnsi="Gungsuh" w:eastAsia="Gungsuh"/>
          <w:spacing w:val="-8"/>
          <w:kern w:val="0"/>
          <w:sz w:val="28"/>
        </w:rPr>
        <w:t>AND GOODS QUALITY INSPECTION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工厂检查调查表</w:t>
      </w:r>
    </w:p>
    <w:tbl>
      <w:tblPr>
        <w:tblStyle w:val="8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875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66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生产企业注册名称：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生产企业注册地址：</w:t>
            </w:r>
          </w:p>
        </w:tc>
        <w:tc>
          <w:tcPr>
            <w:tcW w:w="28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工厂编号：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9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生产企业实际地址：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8366" w:type="dxa"/>
            <w:gridSpan w:val="3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抵达工厂的最佳路线（最近的火车站或机场，可附路线图）：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质量负责人：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部门：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手机：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邮箱：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传真：</w:t>
            </w:r>
          </w:p>
        </w:tc>
      </w:tr>
    </w:tbl>
    <w:p>
      <w:pPr>
        <w:adjustRightInd w:val="0"/>
        <w:snapToGrid w:val="0"/>
        <w:spacing w:line="240" w:lineRule="atLeast"/>
        <w:ind w:left="283" w:leftChars="135" w:right="139" w:rightChars="66"/>
        <w:rPr>
          <w:rFonts w:asciiTheme="minorEastAsia" w:hAnsiTheme="minorEastAsia" w:eastAsiaTheme="minorEastAsia"/>
          <w:sz w:val="22"/>
        </w:rPr>
      </w:pPr>
      <w:r>
        <w:rPr>
          <w:rFonts w:hint="eastAsia" w:eastAsia="仿宋"/>
          <w:b/>
          <w:bCs/>
          <w:color w:val="FF0000"/>
        </w:rPr>
        <w:t>注</w:t>
      </w:r>
      <w:r>
        <w:rPr>
          <w:rFonts w:hint="eastAsia" w:eastAsia="仿宋"/>
          <w:color w:val="FF0000"/>
        </w:rPr>
        <w:t>：工厂地址按实际填写，可以与注册地址不同。工厂地址应是进行最终装配、实施检验（如例行检验、确认检验、出厂检验）、包装、加贴产品铭牌和认证标志的场所；当产品的上述工序不能在一个场所完成时，应选择一个至少包括例行检验或出厂检验、加贴产品铭牌和认证标志环节在内的比较完整的场所填写，并注明其余场所的地理位置。</w:t>
      </w:r>
    </w:p>
    <w:p>
      <w:pPr>
        <w:rPr>
          <w:rFonts w:asciiTheme="minorEastAsia" w:hAnsiTheme="minorEastAsia" w:eastAsiaTheme="minorEastAsia"/>
          <w:sz w:val="22"/>
        </w:rPr>
      </w:pPr>
    </w:p>
    <w:tbl>
      <w:tblPr>
        <w:tblStyle w:val="8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875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6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认证委托人注册名称：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认证委托人注册地址：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认证联系人：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部门：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手机：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邮箱：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传真：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2"/>
        </w:rPr>
      </w:pPr>
    </w:p>
    <w:tbl>
      <w:tblPr>
        <w:tblStyle w:val="8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875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6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  <w:t>制造商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注册名称：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  <w:t>制造商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注册地址：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认证联系人：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部门：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座机</w:t>
            </w:r>
            <w:r>
              <w:rPr>
                <w:rFonts w:asciiTheme="minorEastAsia" w:hAnsiTheme="minorEastAsia" w:eastAsiaTheme="minorEastAsia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手机：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邮箱：</w:t>
            </w:r>
          </w:p>
        </w:tc>
        <w:tc>
          <w:tcPr>
            <w:tcW w:w="28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传真：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2"/>
        </w:rPr>
      </w:pPr>
    </w:p>
    <w:tbl>
      <w:tblPr>
        <w:tblStyle w:val="8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4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  <w:jc w:val="center"/>
        </w:trPr>
        <w:tc>
          <w:tcPr>
            <w:tcW w:w="391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申请认证产品生产线数：</w:t>
            </w:r>
          </w:p>
        </w:tc>
        <w:tc>
          <w:tcPr>
            <w:tcW w:w="457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申请认证产品生产能力：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单位</w:t>
            </w:r>
            <w:r>
              <w:rPr>
                <w:rFonts w:asciiTheme="minorEastAsia" w:hAnsiTheme="minorEastAsia" w:eastAsiaTheme="minorEastAsia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生产企业员工总数：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与申请认证产品设计、加工、装配、管理等活动有关的员工数：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认证产品的生产形式：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连续生产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季节性生产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批次/订单生产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848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申请认证产品生产历史：（适用时）</w:t>
            </w:r>
          </w:p>
        </w:tc>
      </w:tr>
    </w:tbl>
    <w:p>
      <w:pPr>
        <w:spacing w:line="280" w:lineRule="exact"/>
        <w:rPr>
          <w:rFonts w:asciiTheme="minorEastAsia" w:hAnsiTheme="minorEastAsia" w:eastAsiaTheme="minorEastAsia"/>
          <w:color w:val="000000"/>
          <w:sz w:val="22"/>
        </w:rPr>
      </w:pPr>
    </w:p>
    <w:tbl>
      <w:tblPr>
        <w:tblStyle w:val="8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089"/>
        <w:gridCol w:w="2078"/>
        <w:gridCol w:w="1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7" w:hRule="atLeast"/>
          <w:jc w:val="center"/>
        </w:trPr>
        <w:tc>
          <w:tcPr>
            <w:tcW w:w="8489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</w:t>
            </w:r>
            <w: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简介：（适用时）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8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是否通过相关认证：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质量体系认证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产品认证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>服务认证</w:t>
            </w: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申证产品已获得的其它认证机构颁发的认证证书和认证标志（如有）：</w:t>
            </w: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CCC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绿色产品 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节能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自愿性（安全）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z w:val="22"/>
              </w:rPr>
              <w:t>自愿性（性能）</w:t>
            </w: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如勾选，请提供证书复印件作为附件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产品认证包括认证产品已获得其他机构颁发的认证证书，及关键零部件和原材料通过</w:t>
            </w:r>
            <w:r>
              <w:rPr>
                <w:rFonts w:asciiTheme="minorEastAsia" w:hAnsiTheme="minorEastAsia" w:eastAsiaTheme="minorEastAsia"/>
                <w:color w:val="000000"/>
                <w:sz w:val="22"/>
              </w:rPr>
              <w:t>CCC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认证和</w:t>
            </w:r>
            <w:r>
              <w:rPr>
                <w:rFonts w:asciiTheme="minorEastAsia" w:hAnsiTheme="minorEastAsia" w:eastAsiaTheme="minorEastAsia"/>
                <w:color w:val="000000"/>
                <w:sz w:val="22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或相关认证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证书名称</w:t>
            </w: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发证机构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证书编号</w:t>
            </w: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获证时间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79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最近一次质量体系认证审核的日期：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结论：</w:t>
            </w:r>
          </w:p>
        </w:tc>
      </w:tr>
    </w:tbl>
    <w:p>
      <w:pPr>
        <w:spacing w:line="280" w:lineRule="exact"/>
        <w:rPr>
          <w:rFonts w:asciiTheme="minorEastAsia" w:hAnsiTheme="minorEastAsia" w:eastAsiaTheme="minorEastAsia"/>
          <w:color w:val="000000"/>
          <w:sz w:val="22"/>
        </w:rPr>
      </w:pPr>
    </w:p>
    <w:tbl>
      <w:tblPr>
        <w:tblStyle w:val="8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期望安排的工厂检查日期：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生产企业休息日</w:t>
            </w:r>
          </w:p>
        </w:tc>
        <w:tc>
          <w:tcPr>
            <w:tcW w:w="60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生产企业上下班时间</w:t>
            </w:r>
          </w:p>
        </w:tc>
        <w:tc>
          <w:tcPr>
            <w:tcW w:w="60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可否在休息日检查</w:t>
            </w:r>
          </w:p>
        </w:tc>
        <w:tc>
          <w:tcPr>
            <w:tcW w:w="60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可以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可商议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是否同意认证机构的检查员在正常生产时，经与质量负责人接洽后，可以进入与申证产品认证质量相关的所有部门、场所。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                       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申证产品认证质量相关的所有部门、场所中是否涉及有保密要求或限制进入的场所？（</w:t>
            </w:r>
            <w:r>
              <w:rPr>
                <w:rFonts w:hint="eastAsia" w:eastAsia="仿宋"/>
                <w:color w:val="FF0000"/>
                <w:sz w:val="22"/>
              </w:rPr>
              <w:t>选择“否”时，应说明相关进入这些场所所需履行的程序和要求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）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是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</w:rPr>
              <w:sym w:font="Wingdings 2" w:char="F0A3"/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否 </w:t>
            </w:r>
            <w:r>
              <w:rPr>
                <w:rFonts w:asciiTheme="minorEastAsia" w:hAnsiTheme="minorEastAsia" w:eastAsiaTheme="minorEastAsia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工厂代表签字：</w:t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  <w:r>
              <w:rPr>
                <w:rFonts w:hint="eastAsia" w:asciiTheme="minorEastAsia" w:hAnsiTheme="minorEastAsia" w:eastAsiaTheme="minorEastAsia"/>
                <w:sz w:val="22"/>
              </w:rPr>
              <w:t>日期：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（公章）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注：本表签字人应核对所填写的信息的准确性负责。</w:t>
            </w:r>
          </w:p>
        </w:tc>
      </w:tr>
    </w:tbl>
    <w:p>
      <w:pPr>
        <w:spacing w:line="360" w:lineRule="auto"/>
        <w:rPr>
          <w:rFonts w:ascii="黑体" w:eastAsia="黑体"/>
          <w:color w:val="000000"/>
          <w:sz w:val="10"/>
          <w:szCs w:val="6"/>
        </w:rPr>
      </w:pPr>
    </w:p>
    <w:p>
      <w:pPr>
        <w:spacing w:line="360" w:lineRule="auto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请提供以下文件作为本调查表的附件及附表：</w:t>
      </w:r>
    </w:p>
    <w:p>
      <w:pPr>
        <w:adjustRightInd w:val="0"/>
        <w:snapToGrid w:val="0"/>
        <w:rPr>
          <w:rFonts w:asciiTheme="minorEastAsia" w:hAnsiTheme="minorEastAsia" w:eastAsiaTheme="minorEastAsia"/>
          <w:color w:val="000000"/>
          <w:sz w:val="22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0"/>
        </w:rPr>
        <w:t>附件1：认证证书复印件（如有）</w:t>
      </w:r>
    </w:p>
    <w:p>
      <w:pPr>
        <w:adjustRightInd w:val="0"/>
        <w:snapToGrid w:val="0"/>
        <w:rPr>
          <w:rFonts w:asciiTheme="minorEastAsia" w:hAnsiTheme="minorEastAsia" w:eastAsiaTheme="minorEastAsia"/>
          <w:color w:val="000000"/>
          <w:sz w:val="22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0"/>
        </w:rPr>
        <w:t>附件2：生产厂的组织架构图、质量手册目录、程序文件目录、检验文件目录</w:t>
      </w:r>
    </w:p>
    <w:p>
      <w:pPr>
        <w:adjustRightInd w:val="0"/>
        <w:snapToGrid w:val="0"/>
        <w:rPr>
          <w:rFonts w:asciiTheme="minorEastAsia" w:hAnsiTheme="minorEastAsia" w:eastAsiaTheme="minorEastAsia"/>
          <w:color w:val="000000"/>
          <w:sz w:val="22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0"/>
        </w:rPr>
        <w:t>附件3：申请认证产品的工艺流程图</w:t>
      </w:r>
    </w:p>
    <w:p>
      <w:pPr>
        <w:tabs>
          <w:tab w:val="left" w:pos="855"/>
        </w:tabs>
        <w:adjustRightInd w:val="0"/>
        <w:snapToGrid w:val="0"/>
        <w:rPr>
          <w:rFonts w:ascii="宋体" w:hAnsi="宋体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附表1 </w:t>
      </w:r>
    </w:p>
    <w:p>
      <w:pPr>
        <w:jc w:val="center"/>
        <w:rPr>
          <w:rFonts w:ascii="黑体" w:hAnsi="黑体" w:eastAsia="黑体"/>
          <w:snapToGrid w:val="0"/>
          <w:color w:val="000000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spacing w:val="20"/>
          <w:kern w:val="0"/>
          <w:sz w:val="32"/>
          <w:szCs w:val="32"/>
        </w:rPr>
        <w:t>申请认证产品申请编号、名称、型号规格、商标和执行标准</w:t>
      </w:r>
    </w:p>
    <w:p>
      <w:pPr>
        <w:ind w:left="-360" w:right="-694" w:firstLine="442" w:firstLineChars="200"/>
        <w:jc w:val="lef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生产企业（生产厂）</w:t>
      </w:r>
      <w:r>
        <w:rPr>
          <w:rFonts w:hint="eastAsia" w:ascii="微软雅黑" w:hAnsi="微软雅黑" w:eastAsia="微软雅黑"/>
          <w:b/>
          <w:bCs/>
          <w:color w:val="000000"/>
          <w:sz w:val="27"/>
          <w:szCs w:val="27"/>
        </w:rPr>
        <w:t xml:space="preserve">： </w:t>
      </w:r>
      <w:r>
        <w:rPr>
          <w:rFonts w:ascii="微软雅黑" w:hAnsi="微软雅黑" w:eastAsia="微软雅黑"/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第 </w:t>
      </w:r>
      <w:r>
        <w:rPr>
          <w:rFonts w:hint="eastAsia" w:ascii="宋体" w:hAnsi="宋体"/>
          <w:b/>
          <w:bCs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页，共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页</w:t>
      </w:r>
    </w:p>
    <w:tbl>
      <w:tblPr>
        <w:tblStyle w:val="8"/>
        <w:tblW w:w="13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681"/>
        <w:gridCol w:w="2287"/>
        <w:gridCol w:w="2287"/>
        <w:gridCol w:w="1936"/>
        <w:gridCol w:w="25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申请编号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主型号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派生型号（如有）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商标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执行标准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附表2</w:t>
      </w:r>
    </w:p>
    <w:p>
      <w:pPr>
        <w:jc w:val="center"/>
        <w:rPr>
          <w:rFonts w:ascii="黑体" w:hAnsi="黑体" w:eastAsia="黑体"/>
          <w:snapToGrid w:val="0"/>
          <w:color w:val="000000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spacing w:val="20"/>
          <w:kern w:val="0"/>
          <w:sz w:val="32"/>
          <w:szCs w:val="32"/>
        </w:rPr>
        <w:t>进货检验、过程检验和最终检验用关键仪器、设备清单</w:t>
      </w:r>
    </w:p>
    <w:p>
      <w:pPr>
        <w:ind w:left="-360" w:right="-694" w:firstLine="442" w:firstLineChars="200"/>
        <w:jc w:val="lef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生产企业（生产厂）</w:t>
      </w:r>
      <w:r>
        <w:rPr>
          <w:rFonts w:hint="eastAsia" w:ascii="微软雅黑" w:hAnsi="微软雅黑" w:eastAsia="微软雅黑"/>
          <w:b/>
          <w:bCs/>
          <w:color w:val="000000"/>
          <w:sz w:val="27"/>
          <w:szCs w:val="27"/>
        </w:rPr>
        <w:t xml:space="preserve">： </w:t>
      </w:r>
      <w:r>
        <w:rPr>
          <w:rFonts w:ascii="微软雅黑" w:hAnsi="微软雅黑" w:eastAsia="微软雅黑"/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第</w:t>
      </w:r>
      <w:r>
        <w:rPr>
          <w:rFonts w:hint="eastAsia" w:ascii="宋体" w:hAnsi="宋体"/>
          <w:b/>
          <w:bCs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页，共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页</w:t>
      </w:r>
    </w:p>
    <w:tbl>
      <w:tblPr>
        <w:tblStyle w:val="8"/>
        <w:tblW w:w="140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499"/>
        <w:gridCol w:w="3191"/>
        <w:gridCol w:w="2176"/>
        <w:gridCol w:w="1728"/>
        <w:gridCol w:w="1565"/>
        <w:gridCol w:w="1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7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检测仪器设备名称</w:t>
            </w:r>
          </w:p>
        </w:tc>
        <w:tc>
          <w:tcPr>
            <w:tcW w:w="319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ind w:left="216" w:hanging="216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测量范围</w:t>
            </w:r>
          </w:p>
        </w:tc>
        <w:tc>
          <w:tcPr>
            <w:tcW w:w="172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精度</w:t>
            </w:r>
          </w:p>
        </w:tc>
        <w:tc>
          <w:tcPr>
            <w:tcW w:w="1565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63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工位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spacing w:line="28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附表3</w:t>
      </w:r>
    </w:p>
    <w:p>
      <w:pPr>
        <w:ind w:left="-360" w:right="-694"/>
        <w:jc w:val="center"/>
        <w:rPr>
          <w:rFonts w:ascii="黑体" w:hAnsi="黑体" w:eastAsia="黑体"/>
          <w:snapToGrid w:val="0"/>
          <w:color w:val="000000"/>
          <w:spacing w:val="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color w:val="000000"/>
          <w:spacing w:val="20"/>
          <w:kern w:val="0"/>
          <w:sz w:val="32"/>
          <w:szCs w:val="32"/>
        </w:rPr>
        <w:t>关键生产设备明细表</w:t>
      </w:r>
    </w:p>
    <w:p>
      <w:pPr>
        <w:ind w:left="-360" w:right="-694" w:firstLine="442" w:firstLineChars="200"/>
        <w:jc w:val="lef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生产企业（生产厂）</w:t>
      </w:r>
      <w:r>
        <w:rPr>
          <w:rFonts w:hint="eastAsia" w:ascii="微软雅黑" w:hAnsi="微软雅黑" w:eastAsia="微软雅黑"/>
          <w:b/>
          <w:bCs/>
          <w:color w:val="000000"/>
          <w:sz w:val="27"/>
          <w:szCs w:val="27"/>
        </w:rPr>
        <w:t xml:space="preserve">： </w:t>
      </w:r>
      <w:r>
        <w:rPr>
          <w:rFonts w:ascii="微软雅黑" w:hAnsi="微软雅黑" w:eastAsia="微软雅黑"/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第 </w:t>
      </w:r>
      <w:r>
        <w:rPr>
          <w:rFonts w:hint="eastAsia" w:ascii="宋体" w:hAnsi="宋体"/>
          <w:b/>
          <w:bCs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 xml:space="preserve">页，共 </w:t>
      </w:r>
      <w:r>
        <w:rPr>
          <w:rFonts w:ascii="宋体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color w:val="000000"/>
          <w:sz w:val="22"/>
          <w:szCs w:val="22"/>
        </w:rPr>
        <w:t>页</w:t>
      </w:r>
    </w:p>
    <w:tbl>
      <w:tblPr>
        <w:tblStyle w:val="8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007"/>
        <w:gridCol w:w="4007"/>
        <w:gridCol w:w="2374"/>
        <w:gridCol w:w="107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7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生产设备名称</w:t>
            </w:r>
          </w:p>
        </w:tc>
        <w:tc>
          <w:tcPr>
            <w:tcW w:w="4007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2374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主要技术参数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台数</w:t>
            </w:r>
          </w:p>
        </w:tc>
        <w:tc>
          <w:tcPr>
            <w:tcW w:w="1632" w:type="dxa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tabs>
          <w:tab w:val="left" w:pos="855"/>
        </w:tabs>
        <w:adjustRightInd w:val="0"/>
        <w:snapToGrid w:val="0"/>
        <w:rPr>
          <w:rFonts w:ascii="宋体" w:hAnsi="宋体"/>
          <w:sz w:val="24"/>
          <w:szCs w:val="24"/>
        </w:rPr>
      </w:pPr>
    </w:p>
    <w:sectPr>
      <w:footerReference r:id="rId7" w:type="default"/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2</w:t>
    </w:r>
    <w:r>
      <w:t>022-03-</w:t>
    </w:r>
    <w:r>
      <w:rPr>
        <w:rFonts w:hint="eastAsia"/>
        <w:lang w:val="en-US" w:eastAsia="zh-CN"/>
      </w:rPr>
      <w:t>1</w:t>
    </w:r>
    <w:r>
      <w:t>5</w:t>
    </w:r>
    <w:r>
      <w:rPr>
        <w:rFonts w:hint="eastAsia"/>
      </w:rPr>
      <w:t>（0</w:t>
    </w:r>
    <w:r>
      <w:t>/0</w:t>
    </w:r>
    <w:r>
      <w:rPr>
        <w:rFonts w:hint="eastAsia"/>
      </w:rPr>
      <w:t xml:space="preserve">） </w:t>
    </w:r>
    <w:r>
      <w:t xml:space="preserve">                                                        </w:t>
    </w:r>
    <w:r>
      <w:rPr>
        <w:rFonts w:hint="eastAsia" w:ascii="黑体" w:eastAsia="黑体"/>
        <w:szCs w:val="21"/>
      </w:rPr>
      <w:t xml:space="preserve">第 </w:t>
    </w:r>
    <w:r>
      <w:rPr>
        <w:rFonts w:ascii="黑体" w:eastAsia="黑体"/>
        <w:szCs w:val="21"/>
      </w:rPr>
      <w:fldChar w:fldCharType="begin"/>
    </w:r>
    <w:r>
      <w:rPr>
        <w:rFonts w:ascii="黑体" w:eastAsia="黑体"/>
        <w:szCs w:val="21"/>
      </w:rPr>
      <w:instrText xml:space="preserve"> PAGE </w:instrText>
    </w:r>
    <w:r>
      <w:rPr>
        <w:rFonts w:ascii="黑体" w:eastAsia="黑体"/>
        <w:szCs w:val="21"/>
      </w:rPr>
      <w:fldChar w:fldCharType="separate"/>
    </w:r>
    <w:r>
      <w:rPr>
        <w:rFonts w:ascii="黑体" w:eastAsia="黑体"/>
        <w:szCs w:val="21"/>
      </w:rPr>
      <w:t>1</w:t>
    </w:r>
    <w:r>
      <w:rPr>
        <w:rFonts w:ascii="黑体" w:eastAsia="黑体"/>
        <w:szCs w:val="21"/>
      </w:rPr>
      <w:fldChar w:fldCharType="end"/>
    </w:r>
    <w:r>
      <w:rPr>
        <w:rFonts w:hint="eastAsia" w:ascii="黑体" w:eastAsia="黑体"/>
        <w:szCs w:val="21"/>
      </w:rPr>
      <w:t xml:space="preserve"> 页 共 </w:t>
    </w:r>
    <w:r>
      <w:rPr>
        <w:rFonts w:ascii="黑体" w:eastAsia="黑体"/>
        <w:szCs w:val="21"/>
      </w:rPr>
      <w:fldChar w:fldCharType="begin"/>
    </w:r>
    <w:r>
      <w:rPr>
        <w:rFonts w:ascii="黑体" w:eastAsia="黑体"/>
        <w:szCs w:val="21"/>
      </w:rPr>
      <w:instrText xml:space="preserve"> NUMPAGES </w:instrText>
    </w:r>
    <w:r>
      <w:rPr>
        <w:rFonts w:ascii="黑体" w:eastAsia="黑体"/>
        <w:szCs w:val="21"/>
      </w:rPr>
      <w:fldChar w:fldCharType="separate"/>
    </w:r>
    <w:r>
      <w:rPr>
        <w:rFonts w:ascii="黑体" w:eastAsia="黑体"/>
        <w:szCs w:val="21"/>
      </w:rPr>
      <w:t>20</w:t>
    </w:r>
    <w:r>
      <w:rPr>
        <w:rFonts w:ascii="黑体" w:eastAsia="黑体"/>
        <w:szCs w:val="21"/>
      </w:rPr>
      <w:fldChar w:fldCharType="end"/>
    </w:r>
    <w:r>
      <w:rPr>
        <w:rFonts w:hint="eastAsia" w:ascii="黑体" w:eastAsia="黑体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 w:ascii="黑体" w:eastAsia="黑体"/>
        <w:kern w:val="0"/>
      </w:rPr>
      <w:t>2</w:t>
    </w:r>
    <w:r>
      <w:rPr>
        <w:rFonts w:ascii="黑体" w:eastAsia="黑体"/>
        <w:kern w:val="0"/>
      </w:rPr>
      <w:t>022-03-</w:t>
    </w:r>
    <w:r>
      <w:rPr>
        <w:rFonts w:hint="eastAsia" w:ascii="黑体" w:eastAsia="黑体"/>
        <w:kern w:val="0"/>
        <w:lang w:val="en-US" w:eastAsia="zh-CN"/>
      </w:rPr>
      <w:t>1</w:t>
    </w:r>
    <w:r>
      <w:rPr>
        <w:rFonts w:ascii="黑体" w:eastAsia="黑体"/>
        <w:kern w:val="0"/>
      </w:rPr>
      <w:t>5</w:t>
    </w:r>
    <w:r>
      <w:rPr>
        <w:rFonts w:hint="eastAsia" w:ascii="黑体" w:eastAsia="黑体"/>
        <w:kern w:val="0"/>
      </w:rPr>
      <w:t>（0</w:t>
    </w:r>
    <w:r>
      <w:rPr>
        <w:rFonts w:ascii="黑体" w:eastAsia="黑体"/>
        <w:kern w:val="0"/>
      </w:rPr>
      <w:t>/0</w:t>
    </w:r>
    <w:r>
      <w:rPr>
        <w:rFonts w:hint="eastAsia" w:ascii="黑体" w:eastAsia="黑体"/>
        <w:kern w:val="0"/>
      </w:rPr>
      <w:t>）</w:t>
    </w:r>
    <w:r>
      <w:rPr>
        <w:rFonts w:ascii="黑体" w:eastAsia="黑体"/>
        <w:kern w:val="0"/>
      </w:rPr>
      <w:t xml:space="preserve">                                                          </w:t>
    </w:r>
    <w:r>
      <w:rPr>
        <w:rFonts w:hint="eastAsia" w:ascii="黑体" w:eastAsia="黑体"/>
        <w:kern w:val="0"/>
      </w:rPr>
      <w:t xml:space="preserve">第 </w:t>
    </w:r>
    <w:r>
      <w:rPr>
        <w:rFonts w:ascii="黑体" w:eastAsia="黑体"/>
        <w:kern w:val="0"/>
      </w:rPr>
      <w:fldChar w:fldCharType="begin"/>
    </w:r>
    <w:r>
      <w:rPr>
        <w:rFonts w:ascii="黑体" w:eastAsia="黑体"/>
        <w:kern w:val="0"/>
      </w:rPr>
      <w:instrText xml:space="preserve"> PAGE </w:instrText>
    </w:r>
    <w:r>
      <w:rPr>
        <w:rFonts w:ascii="黑体" w:eastAsia="黑体"/>
        <w:kern w:val="0"/>
      </w:rPr>
      <w:fldChar w:fldCharType="separate"/>
    </w:r>
    <w:r>
      <w:rPr>
        <w:rFonts w:ascii="黑体" w:eastAsia="黑体"/>
        <w:kern w:val="0"/>
      </w:rPr>
      <w:t>1</w:t>
    </w:r>
    <w:r>
      <w:rPr>
        <w:rFonts w:ascii="黑体" w:eastAsia="黑体"/>
        <w:kern w:val="0"/>
      </w:rPr>
      <w:fldChar w:fldCharType="end"/>
    </w:r>
    <w:r>
      <w:rPr>
        <w:rFonts w:hint="eastAsia" w:ascii="黑体" w:eastAsia="黑体"/>
        <w:kern w:val="0"/>
      </w:rPr>
      <w:t xml:space="preserve"> 页 共 </w:t>
    </w:r>
    <w:r>
      <w:rPr>
        <w:rFonts w:ascii="黑体" w:eastAsia="黑体"/>
        <w:kern w:val="0"/>
      </w:rPr>
      <w:fldChar w:fldCharType="begin"/>
    </w:r>
    <w:r>
      <w:rPr>
        <w:rFonts w:ascii="黑体" w:eastAsia="黑体"/>
        <w:kern w:val="0"/>
      </w:rPr>
      <w:instrText xml:space="preserve"> NUMPAGES </w:instrText>
    </w:r>
    <w:r>
      <w:rPr>
        <w:rFonts w:ascii="黑体" w:eastAsia="黑体"/>
        <w:kern w:val="0"/>
      </w:rPr>
      <w:fldChar w:fldCharType="separate"/>
    </w:r>
    <w:r>
      <w:rPr>
        <w:rFonts w:ascii="黑体" w:eastAsia="黑体"/>
        <w:kern w:val="0"/>
      </w:rPr>
      <w:t>14</w:t>
    </w:r>
    <w:r>
      <w:rPr>
        <w:rFonts w:ascii="黑体" w:eastAsia="黑体"/>
        <w:kern w:val="0"/>
      </w:rPr>
      <w:fldChar w:fldCharType="end"/>
    </w:r>
    <w:r>
      <w:rPr>
        <w:rFonts w:hint="eastAsia" w:ascii="黑体" w:eastAsia="黑体"/>
        <w:kern w:val="0"/>
      </w:rPr>
      <w:t xml:space="preserve"> 页 </w:t>
    </w:r>
    <w:r>
      <w:rPr>
        <w:rFonts w:ascii="黑体" w:eastAsia="黑体"/>
        <w:kern w:val="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 w:ascii="黑体" w:eastAsia="黑体"/>
        <w:kern w:val="0"/>
      </w:rPr>
      <w:t>2</w:t>
    </w:r>
    <w:r>
      <w:rPr>
        <w:rFonts w:ascii="黑体" w:eastAsia="黑体"/>
        <w:kern w:val="0"/>
      </w:rPr>
      <w:t>022-03-</w:t>
    </w:r>
    <w:r>
      <w:rPr>
        <w:rFonts w:hint="eastAsia" w:ascii="黑体" w:eastAsia="黑体"/>
        <w:kern w:val="0"/>
        <w:lang w:val="en-US" w:eastAsia="zh-CN"/>
      </w:rPr>
      <w:t>1</w:t>
    </w:r>
    <w:r>
      <w:rPr>
        <w:rFonts w:ascii="黑体" w:eastAsia="黑体"/>
        <w:kern w:val="0"/>
      </w:rPr>
      <w:t>5</w:t>
    </w:r>
    <w:r>
      <w:rPr>
        <w:rFonts w:hint="eastAsia" w:ascii="黑体" w:eastAsia="黑体"/>
        <w:kern w:val="0"/>
      </w:rPr>
      <w:t>（0</w:t>
    </w:r>
    <w:r>
      <w:rPr>
        <w:rFonts w:ascii="黑体" w:eastAsia="黑体"/>
        <w:kern w:val="0"/>
      </w:rPr>
      <w:t>/0</w:t>
    </w:r>
    <w:r>
      <w:rPr>
        <w:rFonts w:hint="eastAsia" w:ascii="黑体" w:eastAsia="黑体"/>
        <w:kern w:val="0"/>
      </w:rPr>
      <w:t>）</w:t>
    </w:r>
    <w:r>
      <w:rPr>
        <w:rFonts w:ascii="黑体" w:eastAsia="黑体"/>
        <w:kern w:val="0"/>
      </w:rPr>
      <w:t xml:space="preserve">                                                                                                                      </w:t>
    </w:r>
    <w:r>
      <w:rPr>
        <w:rFonts w:hint="eastAsia" w:ascii="黑体" w:eastAsia="黑体"/>
        <w:kern w:val="0"/>
      </w:rPr>
      <w:t xml:space="preserve">第 </w:t>
    </w:r>
    <w:r>
      <w:rPr>
        <w:rFonts w:ascii="黑体" w:eastAsia="黑体"/>
        <w:kern w:val="0"/>
      </w:rPr>
      <w:fldChar w:fldCharType="begin"/>
    </w:r>
    <w:r>
      <w:rPr>
        <w:rFonts w:ascii="黑体" w:eastAsia="黑体"/>
        <w:kern w:val="0"/>
      </w:rPr>
      <w:instrText xml:space="preserve"> PAGE </w:instrText>
    </w:r>
    <w:r>
      <w:rPr>
        <w:rFonts w:ascii="黑体" w:eastAsia="黑体"/>
        <w:kern w:val="0"/>
      </w:rPr>
      <w:fldChar w:fldCharType="separate"/>
    </w:r>
    <w:r>
      <w:rPr>
        <w:rFonts w:ascii="黑体" w:eastAsia="黑体"/>
        <w:kern w:val="0"/>
      </w:rPr>
      <w:t>1</w:t>
    </w:r>
    <w:r>
      <w:rPr>
        <w:rFonts w:ascii="黑体" w:eastAsia="黑体"/>
        <w:kern w:val="0"/>
      </w:rPr>
      <w:fldChar w:fldCharType="end"/>
    </w:r>
    <w:r>
      <w:rPr>
        <w:rFonts w:hint="eastAsia" w:ascii="黑体" w:eastAsia="黑体"/>
        <w:kern w:val="0"/>
      </w:rPr>
      <w:t xml:space="preserve"> 页 共 </w:t>
    </w:r>
    <w:r>
      <w:rPr>
        <w:rFonts w:ascii="黑体" w:eastAsia="黑体"/>
        <w:kern w:val="0"/>
      </w:rPr>
      <w:fldChar w:fldCharType="begin"/>
    </w:r>
    <w:r>
      <w:rPr>
        <w:rFonts w:ascii="黑体" w:eastAsia="黑体"/>
        <w:kern w:val="0"/>
      </w:rPr>
      <w:instrText xml:space="preserve"> NUMPAGES </w:instrText>
    </w:r>
    <w:r>
      <w:rPr>
        <w:rFonts w:ascii="黑体" w:eastAsia="黑体"/>
        <w:kern w:val="0"/>
      </w:rPr>
      <w:fldChar w:fldCharType="separate"/>
    </w:r>
    <w:r>
      <w:rPr>
        <w:rFonts w:ascii="黑体" w:eastAsia="黑体"/>
        <w:kern w:val="0"/>
      </w:rPr>
      <w:t>14</w:t>
    </w:r>
    <w:r>
      <w:rPr>
        <w:rFonts w:ascii="黑体" w:eastAsia="黑体"/>
        <w:kern w:val="0"/>
      </w:rPr>
      <w:fldChar w:fldCharType="end"/>
    </w:r>
    <w:r>
      <w:rPr>
        <w:rFonts w:hint="eastAsia" w:ascii="黑体" w:eastAsia="黑体"/>
        <w:kern w:val="0"/>
      </w:rPr>
      <w:t xml:space="preserve"> 页 </w:t>
    </w:r>
    <w:r>
      <w:rPr>
        <w:rFonts w:ascii="黑体" w:eastAsia="黑体"/>
        <w:kern w:val="0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9525</wp:posOffset>
          </wp:positionH>
          <wp:positionV relativeFrom="paragraph">
            <wp:posOffset>-180340</wp:posOffset>
          </wp:positionV>
          <wp:extent cx="610235" cy="361315"/>
          <wp:effectExtent l="0" t="0" r="18415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48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z w:val="21"/>
        <w:szCs w:val="21"/>
      </w:rPr>
      <w:t xml:space="preserve"> H</w:t>
    </w:r>
    <w:r>
      <w:rPr>
        <w:rFonts w:ascii="黑体" w:hAnsi="黑体" w:eastAsia="黑体"/>
        <w:sz w:val="21"/>
        <w:szCs w:val="21"/>
      </w:rPr>
      <w:t>NQI-QR09.11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610235" cy="361315"/>
          <wp:effectExtent l="0" t="0" r="0" b="63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48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z w:val="21"/>
        <w:szCs w:val="21"/>
      </w:rPr>
      <w:t xml:space="preserve"> H</w:t>
    </w:r>
    <w:r>
      <w:rPr>
        <w:rFonts w:ascii="黑体" w:hAnsi="黑体" w:eastAsia="黑体"/>
        <w:sz w:val="21"/>
        <w:szCs w:val="21"/>
      </w:rPr>
      <w:t>NQI-QR09.11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mFhZWYxYTI1NWY3NGViYjI0ZmQzYjNiYTBmNzIifQ=="/>
  </w:docVars>
  <w:rsids>
    <w:rsidRoot w:val="00A82432"/>
    <w:rsid w:val="00054C54"/>
    <w:rsid w:val="000642B6"/>
    <w:rsid w:val="00085FCE"/>
    <w:rsid w:val="000B3B55"/>
    <w:rsid w:val="000C17ED"/>
    <w:rsid w:val="00126254"/>
    <w:rsid w:val="00132129"/>
    <w:rsid w:val="00182747"/>
    <w:rsid w:val="001A4985"/>
    <w:rsid w:val="00217AC5"/>
    <w:rsid w:val="00224666"/>
    <w:rsid w:val="00227ADA"/>
    <w:rsid w:val="00245CBF"/>
    <w:rsid w:val="00257E24"/>
    <w:rsid w:val="00262973"/>
    <w:rsid w:val="002803F9"/>
    <w:rsid w:val="00291EE6"/>
    <w:rsid w:val="002E2DBB"/>
    <w:rsid w:val="002F5A1F"/>
    <w:rsid w:val="00354879"/>
    <w:rsid w:val="00355043"/>
    <w:rsid w:val="003721E5"/>
    <w:rsid w:val="003862B3"/>
    <w:rsid w:val="003E2B01"/>
    <w:rsid w:val="00426C46"/>
    <w:rsid w:val="00440D4F"/>
    <w:rsid w:val="00442BEA"/>
    <w:rsid w:val="004634FA"/>
    <w:rsid w:val="004B6166"/>
    <w:rsid w:val="004C27CF"/>
    <w:rsid w:val="004C302C"/>
    <w:rsid w:val="004C3E80"/>
    <w:rsid w:val="004D614B"/>
    <w:rsid w:val="005430A7"/>
    <w:rsid w:val="00551537"/>
    <w:rsid w:val="0056085C"/>
    <w:rsid w:val="005D1E10"/>
    <w:rsid w:val="006051E5"/>
    <w:rsid w:val="006154C3"/>
    <w:rsid w:val="00643477"/>
    <w:rsid w:val="00687587"/>
    <w:rsid w:val="00695B86"/>
    <w:rsid w:val="00752FE3"/>
    <w:rsid w:val="00761E11"/>
    <w:rsid w:val="00772B9D"/>
    <w:rsid w:val="00780C0A"/>
    <w:rsid w:val="008530F0"/>
    <w:rsid w:val="00861330"/>
    <w:rsid w:val="00861FCF"/>
    <w:rsid w:val="00870270"/>
    <w:rsid w:val="0087604B"/>
    <w:rsid w:val="008F538D"/>
    <w:rsid w:val="00924843"/>
    <w:rsid w:val="009A1A66"/>
    <w:rsid w:val="009C1C13"/>
    <w:rsid w:val="009C2B0E"/>
    <w:rsid w:val="009C3A7F"/>
    <w:rsid w:val="009F7249"/>
    <w:rsid w:val="00A14632"/>
    <w:rsid w:val="00A22DD5"/>
    <w:rsid w:val="00A7531A"/>
    <w:rsid w:val="00A82432"/>
    <w:rsid w:val="00AC6E5D"/>
    <w:rsid w:val="00AF3020"/>
    <w:rsid w:val="00B13B3C"/>
    <w:rsid w:val="00B31196"/>
    <w:rsid w:val="00B552D3"/>
    <w:rsid w:val="00BA4B33"/>
    <w:rsid w:val="00BA4BA5"/>
    <w:rsid w:val="00BD6D09"/>
    <w:rsid w:val="00BF6E7E"/>
    <w:rsid w:val="00C31996"/>
    <w:rsid w:val="00C36922"/>
    <w:rsid w:val="00C47332"/>
    <w:rsid w:val="00C52A90"/>
    <w:rsid w:val="00C72746"/>
    <w:rsid w:val="00CA222B"/>
    <w:rsid w:val="00CE2F61"/>
    <w:rsid w:val="00CF3859"/>
    <w:rsid w:val="00D179F6"/>
    <w:rsid w:val="00D20D76"/>
    <w:rsid w:val="00D543CE"/>
    <w:rsid w:val="00D66B03"/>
    <w:rsid w:val="00D90D25"/>
    <w:rsid w:val="00DA0FCB"/>
    <w:rsid w:val="00DC582B"/>
    <w:rsid w:val="00DC66B4"/>
    <w:rsid w:val="00E41597"/>
    <w:rsid w:val="00E433AE"/>
    <w:rsid w:val="00EB1346"/>
    <w:rsid w:val="00ED1A8E"/>
    <w:rsid w:val="00ED662E"/>
    <w:rsid w:val="00ED74FE"/>
    <w:rsid w:val="00EF4BCB"/>
    <w:rsid w:val="00F00AAC"/>
    <w:rsid w:val="00F62268"/>
    <w:rsid w:val="00F637B8"/>
    <w:rsid w:val="00FB1F19"/>
    <w:rsid w:val="00FE51D8"/>
    <w:rsid w:val="00FF1516"/>
    <w:rsid w:val="00FF4226"/>
    <w:rsid w:val="10E43053"/>
    <w:rsid w:val="166502F6"/>
    <w:rsid w:val="16A43ABE"/>
    <w:rsid w:val="1D482629"/>
    <w:rsid w:val="29905FAE"/>
    <w:rsid w:val="2B8E7357"/>
    <w:rsid w:val="2F2A4967"/>
    <w:rsid w:val="31861081"/>
    <w:rsid w:val="34BF51E0"/>
    <w:rsid w:val="377372D2"/>
    <w:rsid w:val="37B201F4"/>
    <w:rsid w:val="3B075F8D"/>
    <w:rsid w:val="3BB8131F"/>
    <w:rsid w:val="3F7F0A6C"/>
    <w:rsid w:val="3FC1413B"/>
    <w:rsid w:val="3FD57D7B"/>
    <w:rsid w:val="41E30FAE"/>
    <w:rsid w:val="44F87A23"/>
    <w:rsid w:val="46BF063C"/>
    <w:rsid w:val="490703B0"/>
    <w:rsid w:val="5A92090D"/>
    <w:rsid w:val="5E726CFD"/>
    <w:rsid w:val="5EFE1864"/>
    <w:rsid w:val="5FDC8A2C"/>
    <w:rsid w:val="5FE7698F"/>
    <w:rsid w:val="6C55769E"/>
    <w:rsid w:val="6E590058"/>
    <w:rsid w:val="6F627284"/>
    <w:rsid w:val="6FFDE12F"/>
    <w:rsid w:val="6FFF8E5F"/>
    <w:rsid w:val="77FF4A1C"/>
    <w:rsid w:val="78017BA4"/>
    <w:rsid w:val="796B6B6B"/>
    <w:rsid w:val="7CBC02CA"/>
    <w:rsid w:val="7EC77A4B"/>
    <w:rsid w:val="7F5FF9CC"/>
    <w:rsid w:val="A26B194F"/>
    <w:rsid w:val="E2DB7EF0"/>
    <w:rsid w:val="E7D572C5"/>
    <w:rsid w:val="EF9C7EEC"/>
    <w:rsid w:val="F113D9B4"/>
    <w:rsid w:val="F1FEF17F"/>
    <w:rsid w:val="F6EF3142"/>
    <w:rsid w:val="FEC3D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8"/>
    <w:qFormat/>
    <w:uiPriority w:val="0"/>
    <w:pPr>
      <w:keepNext/>
      <w:widowControl/>
      <w:jc w:val="center"/>
      <w:outlineLvl w:val="1"/>
    </w:pPr>
    <w:rPr>
      <w:rFonts w:ascii="Times New Roman" w:hAnsi="Times New Roman" w:cs="Times New Roman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semiHidden/>
    <w:qFormat/>
    <w:uiPriority w:val="99"/>
    <w:rPr>
      <w:rFonts w:ascii="仿宋" w:hAnsi="仿宋" w:eastAsia="宋体" w:cstheme="minorBidi"/>
      <w:kern w:val="2"/>
      <w:sz w:val="21"/>
      <w:szCs w:val="21"/>
      <w:lang w:val="en-US" w:eastAsia="zh-CN" w:bidi="ar-SA"/>
    </w:rPr>
  </w:style>
  <w:style w:type="character" w:customStyle="1" w:styleId="16">
    <w:name w:val="批注文字 字符"/>
    <w:basedOn w:val="10"/>
    <w:link w:val="4"/>
    <w:uiPriority w:val="99"/>
    <w:rPr>
      <w:rFonts w:ascii="仿宋" w:hAnsi="仿宋" w:cstheme="minorBidi"/>
      <w:kern w:val="2"/>
      <w:sz w:val="21"/>
      <w:szCs w:val="21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仿宋" w:hAnsi="仿宋" w:cstheme="minorBidi"/>
      <w:b/>
      <w:bCs/>
      <w:kern w:val="2"/>
      <w:sz w:val="21"/>
      <w:szCs w:val="21"/>
    </w:rPr>
  </w:style>
  <w:style w:type="character" w:customStyle="1" w:styleId="18">
    <w:name w:val="标题 2 字符"/>
    <w:basedOn w:val="10"/>
    <w:link w:val="2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5FC3-A8D9-484A-96D2-AAF0DAA06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1177</Words>
  <Characters>1230</Characters>
  <Lines>14</Lines>
  <Paragraphs>3</Paragraphs>
  <TotalTime>5</TotalTime>
  <ScaleCrop>false</ScaleCrop>
  <LinksUpToDate>false</LinksUpToDate>
  <CharactersWithSpaces>1589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儒 暮云</dc:creator>
  <cp:lastModifiedBy>凌琳</cp:lastModifiedBy>
  <dcterms:modified xsi:type="dcterms:W3CDTF">2022-10-14T07:55:55Z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DB7EC8EEDAF143BC8534032D58A7C0D0</vt:lpwstr>
  </property>
</Properties>
</file>